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ABE" w:rsidRDefault="00066ABE" w:rsidP="00AE7BC9">
      <w:pPr>
        <w:shd w:val="clear" w:color="auto" w:fill="F0F8FF"/>
        <w:spacing w:after="0" w:line="270" w:lineRule="atLeast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Телефоны доверия</w:t>
      </w:r>
    </w:p>
    <w:p w:rsidR="00066ABE" w:rsidRPr="00150F44" w:rsidRDefault="00066ABE" w:rsidP="00AE7BC9">
      <w:pPr>
        <w:shd w:val="clear" w:color="auto" w:fill="F0F8FF"/>
        <w:spacing w:after="0" w:line="270" w:lineRule="atLeast"/>
        <w:jc w:val="center"/>
        <w:outlineLvl w:val="0"/>
        <w:rPr>
          <w:rFonts w:ascii="Verdana" w:hAnsi="Verdana"/>
          <w:color w:val="666666"/>
          <w:sz w:val="18"/>
          <w:szCs w:val="18"/>
        </w:rPr>
      </w:pPr>
      <w:r w:rsidRPr="002D05E7">
        <w:rPr>
          <w:rFonts w:ascii="Times New Roman" w:hAnsi="Times New Roman"/>
          <w:color w:val="000000"/>
          <w:sz w:val="28"/>
          <w:szCs w:val="28"/>
        </w:rPr>
        <w:t>Помощь оказывается анонимно, конфиденциально и бесплатно</w:t>
      </w:r>
    </w:p>
    <w:p w:rsidR="00066ABE" w:rsidRDefault="00066ABE"/>
    <w:p w:rsidR="00066ABE" w:rsidRDefault="00066ABE"/>
    <w:tbl>
      <w:tblPr>
        <w:tblW w:w="10291" w:type="dxa"/>
        <w:jc w:val="center"/>
        <w:tblInd w:w="-481" w:type="dxa"/>
        <w:tblCellMar>
          <w:left w:w="0" w:type="dxa"/>
          <w:right w:w="0" w:type="dxa"/>
        </w:tblCellMar>
        <w:tblLook w:val="00A0"/>
      </w:tblPr>
      <w:tblGrid>
        <w:gridCol w:w="1886"/>
        <w:gridCol w:w="8405"/>
      </w:tblGrid>
      <w:tr w:rsidR="00066ABE" w:rsidRPr="009C12D3" w:rsidTr="00AE7BC9">
        <w:trPr>
          <w:trHeight w:val="450"/>
          <w:jc w:val="center"/>
        </w:trPr>
        <w:tc>
          <w:tcPr>
            <w:tcW w:w="1886" w:type="dxa"/>
            <w:tcBorders>
              <w:left w:val="nil"/>
              <w:bottom w:val="single" w:sz="6" w:space="0" w:color="DFDFDF"/>
            </w:tcBorders>
            <w:shd w:val="clear" w:color="auto" w:fill="F8F8F8"/>
            <w:tcMar>
              <w:top w:w="0" w:type="dxa"/>
              <w:left w:w="165" w:type="dxa"/>
              <w:bottom w:w="0" w:type="dxa"/>
              <w:right w:w="165" w:type="dxa"/>
            </w:tcMar>
            <w:vAlign w:val="center"/>
          </w:tcPr>
          <w:p w:rsidR="00066ABE" w:rsidRPr="002D05E7" w:rsidRDefault="00066ABE" w:rsidP="002D05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05E7">
              <w:rPr>
                <w:rFonts w:ascii="Times New Roman" w:hAnsi="Times New Roman"/>
                <w:b/>
                <w:bCs/>
                <w:sz w:val="28"/>
                <w:szCs w:val="28"/>
              </w:rPr>
              <w:t>150</w:t>
            </w:r>
          </w:p>
        </w:tc>
        <w:tc>
          <w:tcPr>
            <w:tcW w:w="8405" w:type="dxa"/>
            <w:tcBorders>
              <w:left w:val="nil"/>
              <w:bottom w:val="single" w:sz="6" w:space="0" w:color="DFDFDF"/>
            </w:tcBorders>
            <w:shd w:val="clear" w:color="auto" w:fill="F8F8F8"/>
            <w:tcMar>
              <w:top w:w="0" w:type="dxa"/>
              <w:left w:w="165" w:type="dxa"/>
              <w:bottom w:w="0" w:type="dxa"/>
              <w:right w:w="165" w:type="dxa"/>
            </w:tcMar>
            <w:vAlign w:val="center"/>
          </w:tcPr>
          <w:p w:rsidR="00066ABE" w:rsidRPr="002D05E7" w:rsidRDefault="00066ABE" w:rsidP="002D05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05E7">
              <w:rPr>
                <w:rFonts w:ascii="Times New Roman" w:hAnsi="Times New Roman"/>
                <w:sz w:val="28"/>
                <w:szCs w:val="28"/>
              </w:rPr>
              <w:t>Бесплатная национальная круглосуточная телефонная линия.</w:t>
            </w:r>
          </w:p>
        </w:tc>
      </w:tr>
      <w:tr w:rsidR="00066ABE" w:rsidRPr="009C12D3" w:rsidTr="00AE7BC9">
        <w:trPr>
          <w:trHeight w:val="450"/>
          <w:jc w:val="center"/>
        </w:trPr>
        <w:tc>
          <w:tcPr>
            <w:tcW w:w="1886" w:type="dxa"/>
            <w:tcBorders>
              <w:left w:val="nil"/>
              <w:bottom w:val="single" w:sz="6" w:space="0" w:color="DFDFDF"/>
            </w:tcBorders>
            <w:shd w:val="clear" w:color="auto" w:fill="FFFFFF"/>
            <w:tcMar>
              <w:top w:w="0" w:type="dxa"/>
              <w:left w:w="165" w:type="dxa"/>
              <w:bottom w:w="0" w:type="dxa"/>
              <w:right w:w="165" w:type="dxa"/>
            </w:tcMar>
            <w:vAlign w:val="center"/>
          </w:tcPr>
          <w:p w:rsidR="00066ABE" w:rsidRPr="002D05E7" w:rsidRDefault="00066ABE" w:rsidP="002D05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05E7">
              <w:rPr>
                <w:rFonts w:ascii="Times New Roman" w:hAnsi="Times New Roman"/>
                <w:b/>
                <w:bCs/>
                <w:sz w:val="28"/>
                <w:szCs w:val="28"/>
              </w:rPr>
              <w:t>53-22-35</w:t>
            </w:r>
          </w:p>
          <w:p w:rsidR="00066ABE" w:rsidRPr="002D05E7" w:rsidRDefault="00066ABE" w:rsidP="002D05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05E7">
              <w:rPr>
                <w:rFonts w:ascii="Times New Roman" w:hAnsi="Times New Roman"/>
                <w:b/>
                <w:bCs/>
                <w:sz w:val="28"/>
                <w:szCs w:val="28"/>
              </w:rPr>
              <w:t>54-09-55</w:t>
            </w:r>
          </w:p>
        </w:tc>
        <w:tc>
          <w:tcPr>
            <w:tcW w:w="8405" w:type="dxa"/>
            <w:tcBorders>
              <w:left w:val="nil"/>
              <w:bottom w:val="single" w:sz="6" w:space="0" w:color="DFDFDF"/>
            </w:tcBorders>
            <w:shd w:val="clear" w:color="auto" w:fill="FFFFFF"/>
            <w:tcMar>
              <w:top w:w="0" w:type="dxa"/>
              <w:left w:w="165" w:type="dxa"/>
              <w:bottom w:w="0" w:type="dxa"/>
              <w:right w:w="165" w:type="dxa"/>
            </w:tcMar>
            <w:vAlign w:val="center"/>
          </w:tcPr>
          <w:p w:rsidR="00066ABE" w:rsidRPr="002D05E7" w:rsidRDefault="00066ABE" w:rsidP="002D05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05E7">
              <w:rPr>
                <w:rFonts w:ascii="Times New Roman" w:hAnsi="Times New Roman"/>
                <w:sz w:val="28"/>
                <w:szCs w:val="28"/>
              </w:rPr>
              <w:t>Костанайский филиал ОО Казахстанской ассоциации по половому и репродуктивному здоровью.</w:t>
            </w:r>
          </w:p>
        </w:tc>
      </w:tr>
      <w:tr w:rsidR="00066ABE" w:rsidRPr="009C12D3" w:rsidTr="00AE7BC9">
        <w:trPr>
          <w:trHeight w:val="450"/>
          <w:jc w:val="center"/>
        </w:trPr>
        <w:tc>
          <w:tcPr>
            <w:tcW w:w="1886" w:type="dxa"/>
            <w:tcBorders>
              <w:left w:val="nil"/>
              <w:bottom w:val="single" w:sz="6" w:space="0" w:color="DFDFDF"/>
            </w:tcBorders>
            <w:shd w:val="clear" w:color="auto" w:fill="F8F8F8"/>
            <w:tcMar>
              <w:top w:w="0" w:type="dxa"/>
              <w:left w:w="165" w:type="dxa"/>
              <w:bottom w:w="0" w:type="dxa"/>
              <w:right w:w="165" w:type="dxa"/>
            </w:tcMar>
            <w:vAlign w:val="center"/>
          </w:tcPr>
          <w:p w:rsidR="00066ABE" w:rsidRPr="002D05E7" w:rsidRDefault="00066ABE" w:rsidP="002D05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05E7">
              <w:rPr>
                <w:rFonts w:ascii="Times New Roman" w:hAnsi="Times New Roman"/>
                <w:b/>
                <w:bCs/>
                <w:sz w:val="28"/>
                <w:szCs w:val="28"/>
              </w:rPr>
              <w:t>55-45-15</w:t>
            </w:r>
          </w:p>
          <w:p w:rsidR="00066ABE" w:rsidRPr="002D05E7" w:rsidRDefault="00066ABE" w:rsidP="002D05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05E7">
              <w:rPr>
                <w:rFonts w:ascii="Times New Roman" w:hAnsi="Times New Roman"/>
                <w:b/>
                <w:bCs/>
                <w:sz w:val="28"/>
                <w:szCs w:val="28"/>
              </w:rPr>
              <w:t>55-44-80</w:t>
            </w:r>
          </w:p>
        </w:tc>
        <w:tc>
          <w:tcPr>
            <w:tcW w:w="8405" w:type="dxa"/>
            <w:tcBorders>
              <w:left w:val="nil"/>
              <w:bottom w:val="single" w:sz="6" w:space="0" w:color="DFDFDF"/>
            </w:tcBorders>
            <w:shd w:val="clear" w:color="auto" w:fill="F8F8F8"/>
            <w:tcMar>
              <w:top w:w="0" w:type="dxa"/>
              <w:left w:w="165" w:type="dxa"/>
              <w:bottom w:w="0" w:type="dxa"/>
              <w:right w:w="165" w:type="dxa"/>
            </w:tcMar>
            <w:vAlign w:val="center"/>
          </w:tcPr>
          <w:p w:rsidR="00066ABE" w:rsidRPr="002D05E7" w:rsidRDefault="00066ABE" w:rsidP="002D05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05E7">
              <w:rPr>
                <w:rFonts w:ascii="Times New Roman" w:hAnsi="Times New Roman"/>
                <w:sz w:val="28"/>
                <w:szCs w:val="28"/>
              </w:rPr>
              <w:t>Центр адаптации женщин и детей.</w:t>
            </w:r>
          </w:p>
        </w:tc>
      </w:tr>
      <w:tr w:rsidR="00066ABE" w:rsidRPr="009C12D3" w:rsidTr="00AE7BC9">
        <w:trPr>
          <w:trHeight w:val="450"/>
          <w:jc w:val="center"/>
        </w:trPr>
        <w:tc>
          <w:tcPr>
            <w:tcW w:w="1886" w:type="dxa"/>
            <w:tcBorders>
              <w:left w:val="nil"/>
              <w:bottom w:val="single" w:sz="6" w:space="0" w:color="DFDFDF"/>
            </w:tcBorders>
            <w:shd w:val="clear" w:color="auto" w:fill="FFFFFF"/>
            <w:tcMar>
              <w:top w:w="0" w:type="dxa"/>
              <w:left w:w="165" w:type="dxa"/>
              <w:bottom w:w="0" w:type="dxa"/>
              <w:right w:w="165" w:type="dxa"/>
            </w:tcMar>
            <w:vAlign w:val="center"/>
          </w:tcPr>
          <w:p w:rsidR="00066ABE" w:rsidRPr="002D05E7" w:rsidRDefault="00066ABE" w:rsidP="002D05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05E7">
              <w:rPr>
                <w:rFonts w:ascii="Times New Roman" w:hAnsi="Times New Roman"/>
                <w:b/>
                <w:bCs/>
                <w:sz w:val="28"/>
                <w:szCs w:val="28"/>
              </w:rPr>
              <w:t>54-92-26</w:t>
            </w:r>
          </w:p>
        </w:tc>
        <w:tc>
          <w:tcPr>
            <w:tcW w:w="8405" w:type="dxa"/>
            <w:tcBorders>
              <w:left w:val="nil"/>
              <w:bottom w:val="single" w:sz="6" w:space="0" w:color="DFDFDF"/>
            </w:tcBorders>
            <w:shd w:val="clear" w:color="auto" w:fill="FFFFFF"/>
            <w:tcMar>
              <w:top w:w="0" w:type="dxa"/>
              <w:left w:w="165" w:type="dxa"/>
              <w:bottom w:w="0" w:type="dxa"/>
              <w:right w:w="165" w:type="dxa"/>
            </w:tcMar>
            <w:vAlign w:val="center"/>
          </w:tcPr>
          <w:p w:rsidR="00066ABE" w:rsidRPr="002D05E7" w:rsidRDefault="00066ABE" w:rsidP="002D05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05E7">
              <w:rPr>
                <w:rFonts w:ascii="Times New Roman" w:hAnsi="Times New Roman"/>
                <w:sz w:val="28"/>
                <w:szCs w:val="28"/>
              </w:rPr>
              <w:t>ОФ «Помощь».</w:t>
            </w:r>
          </w:p>
        </w:tc>
      </w:tr>
      <w:tr w:rsidR="00066ABE" w:rsidRPr="009C12D3" w:rsidTr="00AE7BC9">
        <w:trPr>
          <w:trHeight w:val="450"/>
          <w:jc w:val="center"/>
        </w:trPr>
        <w:tc>
          <w:tcPr>
            <w:tcW w:w="1886" w:type="dxa"/>
            <w:tcBorders>
              <w:left w:val="nil"/>
              <w:bottom w:val="single" w:sz="6" w:space="0" w:color="DFDFDF"/>
            </w:tcBorders>
            <w:shd w:val="clear" w:color="auto" w:fill="F8F8F8"/>
            <w:tcMar>
              <w:top w:w="0" w:type="dxa"/>
              <w:left w:w="165" w:type="dxa"/>
              <w:bottom w:w="0" w:type="dxa"/>
              <w:right w:w="165" w:type="dxa"/>
            </w:tcMar>
            <w:vAlign w:val="center"/>
          </w:tcPr>
          <w:p w:rsidR="00066ABE" w:rsidRPr="002D05E7" w:rsidRDefault="00066ABE" w:rsidP="002D05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05E7">
              <w:rPr>
                <w:rFonts w:ascii="Times New Roman" w:hAnsi="Times New Roman"/>
                <w:b/>
                <w:bCs/>
                <w:sz w:val="28"/>
                <w:szCs w:val="28"/>
              </w:rPr>
              <w:t>54-19-12</w:t>
            </w:r>
          </w:p>
        </w:tc>
        <w:tc>
          <w:tcPr>
            <w:tcW w:w="8405" w:type="dxa"/>
            <w:tcBorders>
              <w:left w:val="nil"/>
              <w:bottom w:val="single" w:sz="6" w:space="0" w:color="DFDFDF"/>
            </w:tcBorders>
            <w:shd w:val="clear" w:color="auto" w:fill="F8F8F8"/>
            <w:tcMar>
              <w:top w:w="0" w:type="dxa"/>
              <w:left w:w="165" w:type="dxa"/>
              <w:bottom w:w="0" w:type="dxa"/>
              <w:right w:w="165" w:type="dxa"/>
            </w:tcMar>
            <w:vAlign w:val="center"/>
          </w:tcPr>
          <w:p w:rsidR="00066ABE" w:rsidRPr="002D05E7" w:rsidRDefault="00066ABE" w:rsidP="002D05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05E7">
              <w:rPr>
                <w:rFonts w:ascii="Times New Roman" w:hAnsi="Times New Roman"/>
                <w:sz w:val="28"/>
                <w:szCs w:val="28"/>
              </w:rPr>
              <w:t>Областной психоневрологический диспансер.</w:t>
            </w:r>
          </w:p>
        </w:tc>
      </w:tr>
      <w:tr w:rsidR="00066ABE" w:rsidRPr="009C12D3" w:rsidTr="00AE7BC9">
        <w:trPr>
          <w:trHeight w:val="450"/>
          <w:jc w:val="center"/>
        </w:trPr>
        <w:tc>
          <w:tcPr>
            <w:tcW w:w="1886" w:type="dxa"/>
            <w:tcBorders>
              <w:left w:val="nil"/>
              <w:bottom w:val="single" w:sz="6" w:space="0" w:color="DFDFDF"/>
            </w:tcBorders>
            <w:shd w:val="clear" w:color="auto" w:fill="FFFFFF"/>
            <w:tcMar>
              <w:top w:w="0" w:type="dxa"/>
              <w:left w:w="165" w:type="dxa"/>
              <w:bottom w:w="0" w:type="dxa"/>
              <w:right w:w="165" w:type="dxa"/>
            </w:tcMar>
            <w:vAlign w:val="center"/>
          </w:tcPr>
          <w:p w:rsidR="00066ABE" w:rsidRPr="002D05E7" w:rsidRDefault="00066ABE" w:rsidP="002D05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05E7">
              <w:rPr>
                <w:rFonts w:ascii="Times New Roman" w:hAnsi="Times New Roman"/>
                <w:b/>
                <w:bCs/>
                <w:sz w:val="28"/>
                <w:szCs w:val="28"/>
              </w:rPr>
              <w:t>57-72-35</w:t>
            </w:r>
            <w:r w:rsidRPr="002D05E7"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  <w:t>57-78-37</w:t>
            </w:r>
          </w:p>
        </w:tc>
        <w:tc>
          <w:tcPr>
            <w:tcW w:w="8405" w:type="dxa"/>
            <w:tcBorders>
              <w:left w:val="nil"/>
              <w:bottom w:val="single" w:sz="6" w:space="0" w:color="DFDFDF"/>
            </w:tcBorders>
            <w:shd w:val="clear" w:color="auto" w:fill="FFFFFF"/>
            <w:tcMar>
              <w:top w:w="0" w:type="dxa"/>
              <w:left w:w="165" w:type="dxa"/>
              <w:bottom w:w="0" w:type="dxa"/>
              <w:right w:w="165" w:type="dxa"/>
            </w:tcMar>
            <w:vAlign w:val="center"/>
          </w:tcPr>
          <w:p w:rsidR="00066ABE" w:rsidRPr="002D05E7" w:rsidRDefault="00066ABE" w:rsidP="002D05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05E7">
              <w:rPr>
                <w:rFonts w:ascii="Times New Roman" w:hAnsi="Times New Roman"/>
                <w:sz w:val="28"/>
                <w:szCs w:val="28"/>
              </w:rPr>
              <w:t>Областной наркологический диспансер.</w:t>
            </w:r>
          </w:p>
        </w:tc>
      </w:tr>
      <w:tr w:rsidR="00066ABE" w:rsidRPr="009C12D3" w:rsidTr="00AE7BC9">
        <w:trPr>
          <w:trHeight w:val="450"/>
          <w:jc w:val="center"/>
        </w:trPr>
        <w:tc>
          <w:tcPr>
            <w:tcW w:w="1886" w:type="dxa"/>
            <w:tcBorders>
              <w:left w:val="nil"/>
              <w:bottom w:val="single" w:sz="6" w:space="0" w:color="DFDFDF"/>
            </w:tcBorders>
            <w:shd w:val="clear" w:color="auto" w:fill="F8F8F8"/>
            <w:tcMar>
              <w:top w:w="0" w:type="dxa"/>
              <w:left w:w="165" w:type="dxa"/>
              <w:bottom w:w="0" w:type="dxa"/>
              <w:right w:w="165" w:type="dxa"/>
            </w:tcMar>
            <w:vAlign w:val="center"/>
          </w:tcPr>
          <w:p w:rsidR="00066ABE" w:rsidRPr="002D05E7" w:rsidRDefault="00066ABE" w:rsidP="002D05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05E7">
              <w:rPr>
                <w:rFonts w:ascii="Times New Roman" w:hAnsi="Times New Roman"/>
                <w:b/>
                <w:bCs/>
                <w:sz w:val="28"/>
                <w:szCs w:val="28"/>
              </w:rPr>
              <w:t>53-81-85</w:t>
            </w:r>
            <w:r w:rsidRPr="002D05E7"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  <w:t>39-20-90</w:t>
            </w:r>
          </w:p>
        </w:tc>
        <w:tc>
          <w:tcPr>
            <w:tcW w:w="8405" w:type="dxa"/>
            <w:tcBorders>
              <w:left w:val="nil"/>
              <w:bottom w:val="single" w:sz="6" w:space="0" w:color="DFDFDF"/>
            </w:tcBorders>
            <w:shd w:val="clear" w:color="auto" w:fill="F8F8F8"/>
            <w:tcMar>
              <w:top w:w="0" w:type="dxa"/>
              <w:left w:w="165" w:type="dxa"/>
              <w:bottom w:w="0" w:type="dxa"/>
              <w:right w:w="165" w:type="dxa"/>
            </w:tcMar>
            <w:vAlign w:val="center"/>
          </w:tcPr>
          <w:p w:rsidR="00066ABE" w:rsidRPr="002D05E7" w:rsidRDefault="00066ABE" w:rsidP="002D05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05E7">
              <w:rPr>
                <w:rFonts w:ascii="Times New Roman" w:hAnsi="Times New Roman"/>
                <w:sz w:val="28"/>
                <w:szCs w:val="28"/>
              </w:rPr>
              <w:t>Костанайский областной центр проблем формирования здорового образа жизни.</w:t>
            </w:r>
          </w:p>
        </w:tc>
      </w:tr>
      <w:tr w:rsidR="00066ABE" w:rsidRPr="009C12D3" w:rsidTr="00AE7BC9">
        <w:trPr>
          <w:trHeight w:val="450"/>
          <w:jc w:val="center"/>
        </w:trPr>
        <w:tc>
          <w:tcPr>
            <w:tcW w:w="1886" w:type="dxa"/>
            <w:tcBorders>
              <w:left w:val="nil"/>
              <w:bottom w:val="single" w:sz="6" w:space="0" w:color="DFDFDF"/>
            </w:tcBorders>
            <w:shd w:val="clear" w:color="auto" w:fill="FFFFFF"/>
            <w:tcMar>
              <w:top w:w="0" w:type="dxa"/>
              <w:left w:w="165" w:type="dxa"/>
              <w:bottom w:w="0" w:type="dxa"/>
              <w:right w:w="165" w:type="dxa"/>
            </w:tcMar>
            <w:vAlign w:val="center"/>
          </w:tcPr>
          <w:p w:rsidR="00066ABE" w:rsidRPr="002D05E7" w:rsidRDefault="00066ABE" w:rsidP="002D05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05E7">
              <w:rPr>
                <w:rFonts w:ascii="Times New Roman" w:hAnsi="Times New Roman"/>
                <w:b/>
                <w:bCs/>
                <w:sz w:val="28"/>
                <w:szCs w:val="28"/>
              </w:rPr>
              <w:t>90-13-17</w:t>
            </w:r>
          </w:p>
        </w:tc>
        <w:tc>
          <w:tcPr>
            <w:tcW w:w="8405" w:type="dxa"/>
            <w:tcBorders>
              <w:left w:val="nil"/>
              <w:bottom w:val="single" w:sz="6" w:space="0" w:color="DFDFDF"/>
            </w:tcBorders>
            <w:shd w:val="clear" w:color="auto" w:fill="FFFFFF"/>
            <w:tcMar>
              <w:top w:w="0" w:type="dxa"/>
              <w:left w:w="165" w:type="dxa"/>
              <w:bottom w:w="0" w:type="dxa"/>
              <w:right w:w="165" w:type="dxa"/>
            </w:tcMar>
            <w:vAlign w:val="center"/>
          </w:tcPr>
          <w:p w:rsidR="00066ABE" w:rsidRPr="002D05E7" w:rsidRDefault="00066ABE" w:rsidP="002D05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05E7">
              <w:rPr>
                <w:rFonts w:ascii="Times New Roman" w:hAnsi="Times New Roman"/>
                <w:sz w:val="28"/>
                <w:szCs w:val="28"/>
              </w:rPr>
              <w:t>Центр адаптации несовершеннолетних.</w:t>
            </w:r>
          </w:p>
        </w:tc>
      </w:tr>
      <w:tr w:rsidR="00066ABE" w:rsidRPr="009C12D3" w:rsidTr="00AE7BC9">
        <w:trPr>
          <w:trHeight w:val="450"/>
          <w:jc w:val="center"/>
        </w:trPr>
        <w:tc>
          <w:tcPr>
            <w:tcW w:w="1886" w:type="dxa"/>
            <w:tcBorders>
              <w:left w:val="nil"/>
              <w:bottom w:val="single" w:sz="6" w:space="0" w:color="DFDFDF"/>
            </w:tcBorders>
            <w:shd w:val="clear" w:color="auto" w:fill="F8F8F8"/>
            <w:tcMar>
              <w:top w:w="0" w:type="dxa"/>
              <w:left w:w="165" w:type="dxa"/>
              <w:bottom w:w="0" w:type="dxa"/>
              <w:right w:w="165" w:type="dxa"/>
            </w:tcMar>
            <w:vAlign w:val="center"/>
          </w:tcPr>
          <w:p w:rsidR="00066ABE" w:rsidRPr="002D05E7" w:rsidRDefault="00066ABE" w:rsidP="002D05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05E7">
              <w:rPr>
                <w:rFonts w:ascii="Times New Roman" w:hAnsi="Times New Roman"/>
                <w:b/>
                <w:bCs/>
                <w:sz w:val="28"/>
                <w:szCs w:val="28"/>
              </w:rPr>
              <w:t>22-65-32</w:t>
            </w:r>
          </w:p>
        </w:tc>
        <w:tc>
          <w:tcPr>
            <w:tcW w:w="8405" w:type="dxa"/>
            <w:tcBorders>
              <w:left w:val="nil"/>
              <w:bottom w:val="single" w:sz="6" w:space="0" w:color="DFDFDF"/>
            </w:tcBorders>
            <w:shd w:val="clear" w:color="auto" w:fill="F8F8F8"/>
            <w:tcMar>
              <w:top w:w="0" w:type="dxa"/>
              <w:left w:w="165" w:type="dxa"/>
              <w:bottom w:w="0" w:type="dxa"/>
              <w:right w:w="165" w:type="dxa"/>
            </w:tcMar>
            <w:vAlign w:val="center"/>
          </w:tcPr>
          <w:p w:rsidR="00066ABE" w:rsidRPr="002D05E7" w:rsidRDefault="00066ABE" w:rsidP="002D05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05E7">
              <w:rPr>
                <w:rFonts w:ascii="Times New Roman" w:hAnsi="Times New Roman"/>
                <w:sz w:val="28"/>
                <w:szCs w:val="28"/>
              </w:rPr>
              <w:t>Кризисный центр по оказанию психологической помощи (круглосуточно)</w:t>
            </w:r>
          </w:p>
        </w:tc>
      </w:tr>
      <w:tr w:rsidR="00066ABE" w:rsidRPr="009C12D3" w:rsidTr="00AE7BC9">
        <w:trPr>
          <w:trHeight w:val="450"/>
          <w:jc w:val="center"/>
        </w:trPr>
        <w:tc>
          <w:tcPr>
            <w:tcW w:w="1886" w:type="dxa"/>
            <w:tcBorders>
              <w:left w:val="nil"/>
              <w:bottom w:val="single" w:sz="6" w:space="0" w:color="DFDFDF"/>
            </w:tcBorders>
            <w:shd w:val="clear" w:color="auto" w:fill="FFFFFF"/>
            <w:tcMar>
              <w:top w:w="0" w:type="dxa"/>
              <w:left w:w="165" w:type="dxa"/>
              <w:bottom w:w="0" w:type="dxa"/>
              <w:right w:w="165" w:type="dxa"/>
            </w:tcMar>
            <w:vAlign w:val="center"/>
          </w:tcPr>
          <w:p w:rsidR="00066ABE" w:rsidRPr="002D05E7" w:rsidRDefault="00066ABE" w:rsidP="002D05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05E7">
              <w:rPr>
                <w:rFonts w:ascii="Times New Roman" w:hAnsi="Times New Roman"/>
                <w:b/>
                <w:bCs/>
                <w:sz w:val="28"/>
                <w:szCs w:val="28"/>
              </w:rPr>
              <w:t>22-55-50</w:t>
            </w:r>
          </w:p>
        </w:tc>
        <w:tc>
          <w:tcPr>
            <w:tcW w:w="8405" w:type="dxa"/>
            <w:tcBorders>
              <w:left w:val="nil"/>
              <w:bottom w:val="single" w:sz="6" w:space="0" w:color="DFDFDF"/>
            </w:tcBorders>
            <w:shd w:val="clear" w:color="auto" w:fill="FFFFFF"/>
            <w:tcMar>
              <w:top w:w="0" w:type="dxa"/>
              <w:left w:w="165" w:type="dxa"/>
              <w:bottom w:w="0" w:type="dxa"/>
              <w:right w:w="165" w:type="dxa"/>
            </w:tcMar>
            <w:vAlign w:val="center"/>
          </w:tcPr>
          <w:p w:rsidR="00066ABE" w:rsidRPr="002D05E7" w:rsidRDefault="00066ABE" w:rsidP="002D05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05E7">
              <w:rPr>
                <w:rFonts w:ascii="Times New Roman" w:hAnsi="Times New Roman"/>
                <w:sz w:val="28"/>
                <w:szCs w:val="28"/>
              </w:rPr>
              <w:t>Молодёжный центр здоровья.</w:t>
            </w:r>
          </w:p>
        </w:tc>
      </w:tr>
    </w:tbl>
    <w:p w:rsidR="00066ABE" w:rsidRPr="002D05E7" w:rsidRDefault="00066ABE" w:rsidP="00150F44">
      <w:pPr>
        <w:rPr>
          <w:rFonts w:ascii="Times New Roman" w:hAnsi="Times New Roman"/>
          <w:sz w:val="28"/>
          <w:szCs w:val="28"/>
        </w:rPr>
      </w:pPr>
      <w:r w:rsidRPr="002D05E7">
        <w:rPr>
          <w:rFonts w:ascii="Times New Roman" w:hAnsi="Times New Roman"/>
          <w:b/>
          <w:sz w:val="28"/>
          <w:szCs w:val="28"/>
        </w:rPr>
        <w:t>26-19-68</w:t>
      </w:r>
      <w:r w:rsidRPr="002D05E7">
        <w:rPr>
          <w:rFonts w:ascii="Times New Roman" w:hAnsi="Times New Roman"/>
          <w:sz w:val="28"/>
          <w:szCs w:val="28"/>
        </w:rPr>
        <w:t xml:space="preserve">                  Детско-подростковый психиатрический диспансер</w:t>
      </w:r>
    </w:p>
    <w:sectPr w:rsidR="00066ABE" w:rsidRPr="002D05E7" w:rsidSect="00C31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0F44"/>
    <w:rsid w:val="00066ABE"/>
    <w:rsid w:val="00150F44"/>
    <w:rsid w:val="002D05E7"/>
    <w:rsid w:val="00367E57"/>
    <w:rsid w:val="00413246"/>
    <w:rsid w:val="0046705B"/>
    <w:rsid w:val="005F5B65"/>
    <w:rsid w:val="006323E4"/>
    <w:rsid w:val="009C12D3"/>
    <w:rsid w:val="00AE7BC9"/>
    <w:rsid w:val="00BA390A"/>
    <w:rsid w:val="00C31BB2"/>
    <w:rsid w:val="00CA5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BB2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rsid w:val="00AE7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AE7B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235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3598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23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23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112</Words>
  <Characters>640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Телефоны доверия</dc:title>
  <dc:subject/>
  <dc:creator>admin</dc:creator>
  <cp:keywords/>
  <dc:description/>
  <cp:lastModifiedBy>Loner-XP</cp:lastModifiedBy>
  <cp:revision>2</cp:revision>
  <dcterms:created xsi:type="dcterms:W3CDTF">2016-06-24T07:24:00Z</dcterms:created>
  <dcterms:modified xsi:type="dcterms:W3CDTF">2016-06-24T07:24:00Z</dcterms:modified>
</cp:coreProperties>
</file>